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Draft Minutes of WOMR/WFMR Program Committee Meeting</w:t>
      </w:r>
    </w:p>
    <w:p w:rsidR="00000000" w:rsidDel="00000000" w:rsidP="00000000" w:rsidRDefault="00000000" w:rsidRPr="00000000" w14:paraId="00000002">
      <w:pPr>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October 15 2025</w:t>
      </w:r>
    </w:p>
    <w:p w:rsidR="00000000" w:rsidDel="00000000" w:rsidP="00000000" w:rsidRDefault="00000000" w:rsidRPr="00000000" w14:paraId="00000003">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 </w:t>
      </w:r>
    </w:p>
    <w:p w:rsidR="00000000" w:rsidDel="00000000" w:rsidP="00000000" w:rsidRDefault="00000000" w:rsidRPr="00000000" w14:paraId="00000004">
      <w:pPr>
        <w:rPr>
          <w:rFonts w:ascii="Georgia" w:cs="Georgia" w:eastAsia="Georgia" w:hAnsi="Georgia"/>
          <w:sz w:val="24"/>
          <w:szCs w:val="24"/>
        </w:rPr>
      </w:pPr>
      <w:r w:rsidDel="00000000" w:rsidR="00000000" w:rsidRPr="00000000">
        <w:rPr>
          <w:rFonts w:ascii="Georgia" w:cs="Georgia" w:eastAsia="Georgia" w:hAnsi="Georgia"/>
          <w:b w:val="1"/>
          <w:bCs w:val="1"/>
          <w:sz w:val="24"/>
          <w:szCs w:val="24"/>
          <w:u w:val="single"/>
          <w:rtl w:val="0"/>
        </w:rPr>
        <w:t xml:space="preserve">Attendees:</w:t>
      </w:r>
      <w:r w:rsidDel="00000000" w:rsidR="00000000" w:rsidRPr="00000000">
        <w:rPr>
          <w:rFonts w:ascii="Georgia" w:cs="Georgia" w:eastAsia="Georgia" w:hAnsi="Georgia"/>
          <w:b w:val="1"/>
          <w:bCs w:val="1"/>
          <w:sz w:val="24"/>
          <w:szCs w:val="24"/>
          <w:rtl w:val="0"/>
        </w:rPr>
        <w:t xml:space="preserve"> </w:t>
      </w:r>
      <w:r w:rsidDel="00000000" w:rsidR="00000000" w:rsidRPr="00000000">
        <w:rPr>
          <w:rFonts w:ascii="Georgia" w:cs="Georgia" w:eastAsia="Georgia" w:hAnsi="Georgia"/>
          <w:sz w:val="24"/>
          <w:szCs w:val="24"/>
          <w:rtl w:val="0"/>
        </w:rPr>
        <w:t xml:space="preserve">Mike Fee  (Chair), Matty Dunn (staff), Moe Keane-Bottino, Denya LeVine, Bud Pyatak, Andy Rahorcsak,  John Braden (staff), Georgene Riedl, Breon Dunigan, Mary Lyttle, Fran Sullivan (vice-chair), Ira Wood</w:t>
      </w:r>
    </w:p>
    <w:p w:rsidR="00000000" w:rsidDel="00000000" w:rsidP="00000000" w:rsidRDefault="00000000" w:rsidRPr="00000000" w14:paraId="0000000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Regrets:  Mary Lyttle</w:t>
      </w:r>
    </w:p>
    <w:p w:rsidR="00000000" w:rsidDel="00000000" w:rsidP="00000000" w:rsidRDefault="00000000" w:rsidRPr="00000000" w14:paraId="0000000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Minutes:</w:t>
      </w:r>
      <w:r w:rsidDel="00000000" w:rsidR="00000000" w:rsidRPr="00000000">
        <w:rPr>
          <w:rFonts w:ascii="Georgia" w:cs="Georgia" w:eastAsia="Georgia" w:hAnsi="Georgia"/>
          <w:sz w:val="24"/>
          <w:szCs w:val="24"/>
          <w:rtl w:val="0"/>
        </w:rPr>
        <w:t xml:space="preserve"> Bud Pyatak</w:t>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Meeting called to order at 4:00pm </w:t>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C">
      <w:pPr>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Approval of Minutes</w:t>
      </w:r>
    </w:p>
    <w:p w:rsidR="00000000" w:rsidDel="00000000" w:rsidP="00000000" w:rsidRDefault="00000000" w:rsidRPr="00000000" w14:paraId="0000000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Upon motion of Ira and seconded by  Maureen, the Committee unanimously voted to approve the minutes of the September 17 meeting.  </w:t>
      </w:r>
    </w:p>
    <w:p w:rsidR="00000000" w:rsidDel="00000000" w:rsidP="00000000" w:rsidRDefault="00000000" w:rsidRPr="00000000" w14:paraId="0000000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0">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Breon clarified her view relative to the “Jaminator” decision at the September meeting.  She said that the issue was de minimus.  Bud agreed but pointed out that the main issue was a procedural one, that the committee had voted for Matty to talk to to DJ Johnny Jam and that Mike had agreed to talk to him.  Subsequent to the vote of the committee Mike felt he did not want to have that discussion with DJ Johnny.  Bud pointed out that committee votes should be sacrosanct.  Breon moved for the committee to rescind the previous vote.  Maureen seconded the motion and the committee voted to rescind the previous “Jaminator” vote unanimously.</w:t>
      </w:r>
    </w:p>
    <w:p w:rsidR="00000000" w:rsidDel="00000000" w:rsidP="00000000" w:rsidRDefault="00000000" w:rsidRPr="00000000" w14:paraId="0000001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2">
      <w:pPr>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Program Proposals and Program Updates</w:t>
      </w:r>
    </w:p>
    <w:p w:rsidR="00000000" w:rsidDel="00000000" w:rsidP="00000000" w:rsidRDefault="00000000" w:rsidRPr="00000000" w14:paraId="00000013">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 </w:t>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Matty provided updates on program transitions.  Ken Sutton is in place for Tuesday nights at 8PM.  Ava Berardi is recording her shows in advance but does not have the equipment necessary to do so.  She comes in and Matty sets her up in the middle room.  She is still not completely conversant with the equipment. She’s going to be in Maine for 3 months but hopefully she will be up to speed on recording remotely.</w:t>
      </w:r>
    </w:p>
    <w:p w:rsidR="00000000" w:rsidDel="00000000" w:rsidP="00000000" w:rsidRDefault="00000000" w:rsidRPr="00000000" w14:paraId="0000001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Lisa Collins has done her first show.</w:t>
      </w:r>
    </w:p>
    <w:p w:rsidR="00000000" w:rsidDel="00000000" w:rsidP="00000000" w:rsidRDefault="00000000" w:rsidRPr="00000000" w14:paraId="0000001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Will Moyer-Lauren is a young highly educated in broadcasting person who has begun training.  </w:t>
      </w:r>
    </w:p>
    <w:p w:rsidR="00000000" w:rsidDel="00000000" w:rsidP="00000000" w:rsidRDefault="00000000" w:rsidRPr="00000000" w14:paraId="0000001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Digney Fignus is in training for a Sunday Post-Punk New Wave show.</w:t>
      </w:r>
    </w:p>
    <w:p w:rsidR="00000000" w:rsidDel="00000000" w:rsidP="00000000" w:rsidRDefault="00000000" w:rsidRPr="00000000" w14:paraId="0000001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D">
      <w:pPr>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Volunteer Management and Bloomerang Implementation</w:t>
      </w:r>
    </w:p>
    <w:p w:rsidR="00000000" w:rsidDel="00000000" w:rsidP="00000000" w:rsidRDefault="00000000" w:rsidRPr="00000000" w14:paraId="0000001E">
      <w:pPr>
        <w:rPr>
          <w:u w:val="single"/>
        </w:rPr>
      </w:pPr>
      <w:r w:rsidDel="00000000" w:rsidR="00000000" w:rsidRPr="00000000">
        <w:rPr>
          <w:u w:val="single"/>
          <w:rtl w:val="0"/>
        </w:rPr>
        <w:t xml:space="preserve"> </w:t>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Matty provided  an update on the implementation of Bloomerang for volunteer management and donor records.  He explained the transition process from the old system to Bloomerang and the benefits of the new system.</w:t>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John discussed the use of Bloomerang for the November pledge drive and the need for a targeted group of tech-savvy volunteers.</w:t>
      </w:r>
    </w:p>
    <w:p w:rsidR="00000000" w:rsidDel="00000000" w:rsidP="00000000" w:rsidRDefault="00000000" w:rsidRPr="00000000" w14:paraId="00000021">
      <w:pPr>
        <w:spacing w:after="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Matty  and John  discussed the importance of accurate data and the ability to generate reports and track volunteer contributions.</w:t>
      </w:r>
    </w:p>
    <w:p w:rsidR="00000000" w:rsidDel="00000000" w:rsidP="00000000" w:rsidRDefault="00000000" w:rsidRPr="00000000" w14:paraId="00000022">
      <w:pPr>
        <w:spacing w:after="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There was a discussion on program reviews.  Matty asked for constructive criticism only and suggested that a clip of the show be included for specificity.  He said that Program Committee members would know well in advance the programs that each committee would review.  Programmers’ individual self-reports will be due September 1, 2026.</w:t>
      </w:r>
    </w:p>
    <w:p w:rsidR="00000000" w:rsidDel="00000000" w:rsidP="00000000" w:rsidRDefault="00000000" w:rsidRPr="00000000" w14:paraId="00000023">
      <w:pPr>
        <w:spacing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Mike brought up the need for a program committee reorganization due to board member limitations.</w:t>
      </w:r>
    </w:p>
    <w:p w:rsidR="00000000" w:rsidDel="00000000" w:rsidP="00000000" w:rsidRDefault="00000000" w:rsidRPr="00000000" w14:paraId="0000002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John explained the restrictions on board members and the need to find a new replacement programmer.</w:t>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Mike and John discussed  the importance of finding skilled and committed individuals for the program committee.</w:t>
      </w:r>
    </w:p>
    <w:p w:rsidR="00000000" w:rsidDel="00000000" w:rsidP="00000000" w:rsidRDefault="00000000" w:rsidRPr="00000000" w14:paraId="00000026">
      <w:pPr>
        <w:spacing w:after="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Bud expressed a willingness to stay on the committee but not as clerk due to personal time constraints.</w:t>
      </w:r>
    </w:p>
    <w:p w:rsidR="00000000" w:rsidDel="00000000" w:rsidP="00000000" w:rsidRDefault="00000000" w:rsidRPr="00000000" w14:paraId="00000027">
      <w:pPr>
        <w:pStyle w:val="Heading3"/>
        <w:keepNext w:val="0"/>
        <w:keepLines w:val="0"/>
        <w:spacing w:before="280" w:lineRule="auto"/>
        <w:rPr>
          <w:rFonts w:ascii="Georgia" w:cs="Georgia" w:eastAsia="Georgia" w:hAnsi="Georgia"/>
          <w:b w:val="1"/>
          <w:bCs w:val="1"/>
          <w:color w:val="000000"/>
          <w:sz w:val="24"/>
          <w:szCs w:val="24"/>
          <w:u w:val="single"/>
        </w:rPr>
      </w:pPr>
      <w:bookmarkStart w:colFirst="0" w:colLast="0" w:name="_3ymcxjevdjmj" w:id="0"/>
      <w:bookmarkEnd w:id="0"/>
      <w:r w:rsidDel="00000000" w:rsidR="00000000" w:rsidRPr="00000000">
        <w:rPr>
          <w:rFonts w:ascii="Georgia" w:cs="Georgia" w:eastAsia="Georgia" w:hAnsi="Georgia"/>
          <w:b w:val="1"/>
          <w:bCs w:val="1"/>
          <w:color w:val="000000"/>
          <w:sz w:val="24"/>
          <w:szCs w:val="24"/>
          <w:u w:val="single"/>
          <w:rtl w:val="0"/>
        </w:rPr>
        <w:t xml:space="preserve">Meeting Adjournment and Future Plans</w:t>
      </w:r>
    </w:p>
    <w:p w:rsidR="00000000" w:rsidDel="00000000" w:rsidP="00000000" w:rsidRDefault="00000000" w:rsidRPr="00000000" w14:paraId="00000028">
      <w:pPr>
        <w:spacing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Mike </w:t>
      </w:r>
      <w:r w:rsidDel="00000000" w:rsidR="00000000" w:rsidRPr="00000000">
        <w:rPr>
          <w:rFonts w:ascii="Georgia" w:cs="Georgia" w:eastAsia="Georgia" w:hAnsi="Georgia"/>
          <w:b w:val="1"/>
          <w:bCs w:val="1"/>
          <w:sz w:val="24"/>
          <w:szCs w:val="24"/>
          <w:rtl w:val="0"/>
        </w:rPr>
        <w:t xml:space="preserve">confirmed </w:t>
      </w:r>
      <w:r w:rsidDel="00000000" w:rsidR="00000000" w:rsidRPr="00000000">
        <w:rPr>
          <w:rFonts w:ascii="Georgia" w:cs="Georgia" w:eastAsia="Georgia" w:hAnsi="Georgia"/>
          <w:sz w:val="24"/>
          <w:szCs w:val="24"/>
          <w:rtl w:val="0"/>
        </w:rPr>
        <w:t xml:space="preserve">the next meeting date as November 19 and the annual meeting on November 22.  Matty and John discussed the need to prepare a report of the program committee's activities for the annual meeting.</w:t>
      </w:r>
    </w:p>
    <w:p w:rsidR="00000000" w:rsidDel="00000000" w:rsidP="00000000" w:rsidRDefault="00000000" w:rsidRPr="00000000" w14:paraId="0000002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Mike as Chair  thanked everyone for their participation and expressed his appreciation for the group's efforts.</w:t>
      </w:r>
    </w:p>
    <w:p w:rsidR="00000000" w:rsidDel="00000000" w:rsidP="00000000" w:rsidRDefault="00000000" w:rsidRPr="00000000" w14:paraId="0000002A">
      <w:pPr>
        <w:pStyle w:val="Heading3"/>
        <w:keepNext w:val="0"/>
        <w:keepLines w:val="0"/>
        <w:spacing w:before="280" w:lineRule="auto"/>
        <w:rPr>
          <w:rFonts w:ascii="Georgia" w:cs="Georgia" w:eastAsia="Georgia" w:hAnsi="Georgia"/>
          <w:color w:val="000000"/>
          <w:sz w:val="24"/>
          <w:szCs w:val="24"/>
        </w:rPr>
      </w:pPr>
      <w:bookmarkStart w:colFirst="0" w:colLast="0" w:name="_jzg6c1pz93ca" w:id="1"/>
      <w:bookmarkEnd w:id="1"/>
      <w:r w:rsidDel="00000000" w:rsidR="00000000" w:rsidRPr="00000000">
        <w:rPr>
          <w:rFonts w:ascii="Georgia" w:cs="Georgia" w:eastAsia="Georgia" w:hAnsi="Georgia"/>
          <w:color w:val="000000"/>
          <w:sz w:val="24"/>
          <w:szCs w:val="24"/>
          <w:rtl w:val="0"/>
        </w:rPr>
        <w:t xml:space="preserve"> </w:t>
      </w:r>
    </w:p>
    <w:p w:rsidR="00000000" w:rsidDel="00000000" w:rsidP="00000000" w:rsidRDefault="00000000" w:rsidRPr="00000000" w14:paraId="0000002B">
      <w:pPr>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Adjournment</w:t>
      </w:r>
    </w:p>
    <w:p w:rsidR="00000000" w:rsidDel="00000000" w:rsidP="00000000" w:rsidRDefault="00000000" w:rsidRPr="00000000" w14:paraId="0000002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D">
      <w:pPr>
        <w:spacing w:after="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Upon motion duly seconded the committee voted to adjourn at 5:15 PM with a commitment to continue working on the discussed issues and plans for the future.</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